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8f541f5bc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 CAPITAL AS.</w:t>
      </w:r>
    </w:p>
    <w:sectPr>
      <w:headerReference xmlns:r="http://schemas.openxmlformats.org/officeDocument/2006/relationships" w:type="default" r:id="R6cb34e9124394e0f"/>
      <w:footerReference xmlns:r="http://schemas.openxmlformats.org/officeDocument/2006/relationships" w:type="default" r:id="Rb1b085f67701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CAPITAL AS   ·   Org.nr 916 800 770   ·   c/o MTA Group AS, Fjordveien 3   ·   1363 HØVIK   ·   przemek.kocoj@yahoo.no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34e9124394e0f" /><Relationship Type="http://schemas.openxmlformats.org/officeDocument/2006/relationships/footer" Target="/word/footer1.xml" Id="Rb1b085f677014820" /></Relationships>
</file>