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cd937a95504f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NORON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NORON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8760f9f349458a"/>
      <w:footerReference xmlns:r="http://schemas.openxmlformats.org/officeDocument/2006/relationships" w:type="default" r:id="R72e5f535767848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NORON CAPITAL AS   ·   Org.nr 916 839 596   ·   Oscars gate 3B   ·   0352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NORON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8760f9f349458a" /><Relationship Type="http://schemas.openxmlformats.org/officeDocument/2006/relationships/footer" Target="/word/footer1.xml" Id="R72e5f535767848a0" /></Relationships>
</file>