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6d68b8ed5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FORSIKRINGSGÅRDEN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FORSIKRINGSGÅRDEN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313c3767b4683"/>
      <w:footerReference xmlns:r="http://schemas.openxmlformats.org/officeDocument/2006/relationships" w:type="default" r:id="Rf71456dec52e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FORSIKRINGSGÅRDEN AS   ·   Org.nr 916 909 934   ·   c/o Namsos Kommune, Stavarvegen 2   ·   7856 JØA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FORSIKRINGSGÅRDEN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313c3767b4683" /><Relationship Type="http://schemas.openxmlformats.org/officeDocument/2006/relationships/footer" Target="/word/footer1.xml" Id="Rf71456dec52e470b" /></Relationships>
</file>