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7b5496afc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LUNA SKJØNNHET &amp; VELVÆRE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LUNA SKJØNNHET &amp; VELVÆRE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64c787dbe94b21"/>
      <w:footerReference xmlns:r="http://schemas.openxmlformats.org/officeDocument/2006/relationships" w:type="default" r:id="R6fd8a4ca2292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LUNA SKJØNNHET &amp; VELVÆRE AS   ·   Org.nr 916 958 714   ·   c/o Liz Rajala, Vådanvegen 3A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LUNA SKJØNNHET &amp; VELVÆRE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4c787dbe94b21" /><Relationship Type="http://schemas.openxmlformats.org/officeDocument/2006/relationships/footer" Target="/word/footer1.xml" Id="R6fd8a4ca22924ba7" /></Relationships>
</file>