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44a531de543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AQUAGROUP AS</w:t>
      </w:r>
    </w:p>
    <w:sectPr>
      <w:headerReference xmlns:r="http://schemas.openxmlformats.org/officeDocument/2006/relationships" w:type="default" r:id="Rd596a91b0da040c1"/>
      <w:footerReference xmlns:r="http://schemas.openxmlformats.org/officeDocument/2006/relationships" w:type="default" r:id="R7cc4473ab2e9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AQUAGROUP AS   ·   Org.nr 916 971 370   ·   Tajevegen 51   ·   2211 KONGSVINGER   ·   post@aquagroup.no   ·   www.aquagroup.as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6a91b0da040c1" /><Relationship Type="http://schemas.openxmlformats.org/officeDocument/2006/relationships/footer" Target="/word/footer1.xml" Id="R7cc4473ab2e941f3" /></Relationships>
</file>