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9d84a0881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KVELLUREN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KVELLUREN HOLDING AS</w:t>
      </w:r>
    </w:p>
    <w:sectPr>
      <w:headerReference xmlns:r="http://schemas.openxmlformats.org/officeDocument/2006/relationships" w:type="default" r:id="Re4cb2cfe14af469d"/>
      <w:footerReference xmlns:r="http://schemas.openxmlformats.org/officeDocument/2006/relationships" w:type="default" r:id="Rb53dbd9fd7b5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2cfe14af469d" /><Relationship Type="http://schemas.openxmlformats.org/officeDocument/2006/relationships/footer" Target="/word/footer1.xml" Id="Rb53dbd9fd7b54eb8" /></Relationships>
</file>