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f48dfdce0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PG GROVEN AS, org.nr 917 078 653,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600a0c7ac4214dee"/>
      <w:footerReference xmlns:r="http://schemas.openxmlformats.org/officeDocument/2006/relationships" w:type="default" r:id="R23b547537cbb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a0c7ac4214dee" /><Relationship Type="http://schemas.openxmlformats.org/officeDocument/2006/relationships/footer" Target="/word/footer1.xml" Id="R23b547537cbb49be" /></Relationships>
</file>