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99355dcba4e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CONCRETE HOLDING AS.</w:t>
      </w:r>
    </w:p>
    <w:sectPr>
      <w:headerReference xmlns:r="http://schemas.openxmlformats.org/officeDocument/2006/relationships" w:type="default" r:id="Re0ea4328063b4ff4"/>
      <w:footerReference xmlns:r="http://schemas.openxmlformats.org/officeDocument/2006/relationships" w:type="default" r:id="R9cfae66c69ca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CONCRETE HOLDING AS   ·   Org.nr 917 090 807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CONCRETE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a4328063b4ff4" /><Relationship Type="http://schemas.openxmlformats.org/officeDocument/2006/relationships/footer" Target="/word/footer1.xml" Id="R9cfae66c69ca4d0b" /></Relationships>
</file>