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557bdcc75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ABK TEKNIKK AS.</w:t>
      </w:r>
    </w:p>
    <w:sectPr>
      <w:headerReference xmlns:r="http://schemas.openxmlformats.org/officeDocument/2006/relationships" w:type="default" r:id="R789b6cdbdfcf4aca"/>
      <w:footerReference xmlns:r="http://schemas.openxmlformats.org/officeDocument/2006/relationships" w:type="default" r:id="Rcd7e54ded08c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b6cdbdfcf4aca" /><Relationship Type="http://schemas.openxmlformats.org/officeDocument/2006/relationships/footer" Target="/word/footer1.xml" Id="Rcd7e54ded08c4c99" /></Relationships>
</file>