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2dfb1b0b5640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WIVEL INVEST AS, org.nr 917 119 236,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WIVEL INVEST AS</w:t>
      </w:r>
    </w:p>
    <w:sectPr>
      <w:headerReference xmlns:r="http://schemas.openxmlformats.org/officeDocument/2006/relationships" w:type="default" r:id="R4d516a91d0c642a8"/>
      <w:footerReference xmlns:r="http://schemas.openxmlformats.org/officeDocument/2006/relationships" w:type="default" r:id="R3cd2a234771443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WIVEL INVEST AS   ·   Org.nr 917 119 236   ·   Admiral Børresens vei 6D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WIVEL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516a91d0c642a8" /><Relationship Type="http://schemas.openxmlformats.org/officeDocument/2006/relationships/footer" Target="/word/footer1.xml" Id="R3cd2a23477144392" /></Relationships>
</file>