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2530cf104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75552370be0f4e91"/>
      <w:footerReference xmlns:r="http://schemas.openxmlformats.org/officeDocument/2006/relationships" w:type="default" r:id="R9290bcf168f5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52370be0f4e91" /><Relationship Type="http://schemas.openxmlformats.org/officeDocument/2006/relationships/footer" Target="/word/footer1.xml" Id="R9290bcf168f54a03" /></Relationships>
</file>