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155571ff444f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Bjerkreim,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ERISTO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ERISTO AS</w:t>
      </w:r>
    </w:p>
    <w:sectPr>
      <w:headerReference xmlns:r="http://schemas.openxmlformats.org/officeDocument/2006/relationships" w:type="default" r:id="R9fde924ade064c89"/>
      <w:footerReference xmlns:r="http://schemas.openxmlformats.org/officeDocument/2006/relationships" w:type="default" r:id="R37b3dc5d250340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ERISTO AS   ·   Org.nr 917 191 239   ·   Røyslandsvegen 40   ·   4387 BJERKREIM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ERISTO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de924ade064c89" /><Relationship Type="http://schemas.openxmlformats.org/officeDocument/2006/relationships/footer" Target="/word/footer1.xml" Id="R37b3dc5d250340e0" /></Relationships>
</file>