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fad9d7e09c44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ØSTFOLD ETATBYGG AS</w:t>
      </w:r>
    </w:p>
    <w:sectPr>
      <w:headerReference xmlns:r="http://schemas.openxmlformats.org/officeDocument/2006/relationships" w:type="default" r:id="Rba5f56f7f9454319"/>
      <w:footerReference xmlns:r="http://schemas.openxmlformats.org/officeDocument/2006/relationships" w:type="default" r:id="Rcf6a56588de84e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ØSTFOLD ETATBYGG AS   ·   Org.nr 917 320 519   ·   c/o Clarksons Platou Property Mgt, Munkedamsveien 62C   ·   0270 OSLO   ·   Tlf. 23 11 20 00   ·   property.oslo@clarksons.com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ØSTFOLD ETATBYGG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5f56f7f9454319" /><Relationship Type="http://schemas.openxmlformats.org/officeDocument/2006/relationships/footer" Target="/word/footer1.xml" Id="Rcf6a56588de84ef5" /></Relationships>
</file>