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d10a12573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 MANAGEMENT AS</w:t>
      </w:r>
    </w:p>
    <w:sectPr>
      <w:headerReference xmlns:r="http://schemas.openxmlformats.org/officeDocument/2006/relationships" w:type="default" r:id="R678d19ac4fc34799"/>
      <w:footerReference xmlns:r="http://schemas.openxmlformats.org/officeDocument/2006/relationships" w:type="default" r:id="R4fbc663d1044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 MANAGEMENT AS   ·   Org.nr 917 338 566   ·   Elektrovegen 2   ·   2069 JESSHEIM   ·   post@okonomi-management.no   ·   www.okonomi-management.no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d19ac4fc34799" /><Relationship Type="http://schemas.openxmlformats.org/officeDocument/2006/relationships/footer" Target="/word/footer1.xml" Id="R4fbc663d10444993" /></Relationships>
</file>