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964f3a1b4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fc290fed6de6428c"/>
      <w:footerReference xmlns:r="http://schemas.openxmlformats.org/officeDocument/2006/relationships" w:type="default" r:id="R491b094ab97f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90fed6de6428c" /><Relationship Type="http://schemas.openxmlformats.org/officeDocument/2006/relationships/footer" Target="/word/footer1.xml" Id="R491b094ab97f446e" /></Relationships>
</file>