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460c0ef0f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 JØSSANG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 JØSSANG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92bd0dcaa4c7b"/>
      <w:footerReference xmlns:r="http://schemas.openxmlformats.org/officeDocument/2006/relationships" w:type="default" r:id="R6a8303347cb1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 JØSSANG INVEST AS   ·   Org.nr 917 410 984   ·   Avsølevegen 93   ·   6857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 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92bd0dcaa4c7b" /><Relationship Type="http://schemas.openxmlformats.org/officeDocument/2006/relationships/footer" Target="/word/footer1.xml" Id="R6a8303347cb14e87" /></Relationships>
</file>