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2d0d1b8b1d4f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KRUL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Valle,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KRUL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66d413886a47f9"/>
      <w:footerReference xmlns:r="http://schemas.openxmlformats.org/officeDocument/2006/relationships" w:type="default" r:id="R94b9f0e28ef04f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KRUL   ·   Org.nr 917 426 813   ·   Rygnestadvegen 23   ·   4747 VALLE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KRUL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66d413886a47f9" /><Relationship Type="http://schemas.openxmlformats.org/officeDocument/2006/relationships/footer" Target="/word/footer1.xml" Id="R94b9f0e28ef04fda" /></Relationships>
</file>