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f76987c9f43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KRS ØKONOMI AS, org.nr 917 439 362,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ØKONOMI AS</w:t>
      </w:r>
    </w:p>
    <w:sectPr>
      <w:headerReference xmlns:r="http://schemas.openxmlformats.org/officeDocument/2006/relationships" w:type="default" r:id="R5941493b2d6443a7"/>
      <w:footerReference xmlns:r="http://schemas.openxmlformats.org/officeDocument/2006/relationships" w:type="default" r:id="R6a027c3bc520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ØKONOMI AS   ·   Org.nr 917 439 362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41493b2d6443a7" /><Relationship Type="http://schemas.openxmlformats.org/officeDocument/2006/relationships/footer" Target="/word/footer1.xml" Id="R6a027c3bc5204954" /></Relationships>
</file>