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f14649d8f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STEINODDEN 2 AS.</w:t>
      </w:r>
    </w:p>
    <w:sectPr>
      <w:headerReference xmlns:r="http://schemas.openxmlformats.org/officeDocument/2006/relationships" w:type="default" r:id="R36fa0d067f0e4d56"/>
      <w:footerReference xmlns:r="http://schemas.openxmlformats.org/officeDocument/2006/relationships" w:type="default" r:id="R7532478573f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a0d067f0e4d56" /><Relationship Type="http://schemas.openxmlformats.org/officeDocument/2006/relationships/footer" Target="/word/footer1.xml" Id="R7532478573fb4942" /></Relationships>
</file>