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676d68f9748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STEINODDEN 3 AS</w:t>
      </w:r>
    </w:p>
    <w:sectPr>
      <w:headerReference xmlns:r="http://schemas.openxmlformats.org/officeDocument/2006/relationships" w:type="default" r:id="Rd26f47b9e00848b3"/>
      <w:footerReference xmlns:r="http://schemas.openxmlformats.org/officeDocument/2006/relationships" w:type="default" r:id="R241e3640f3f8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STEINODDEN 3 AS   ·   Org.nr 917 487 421   ·   Gamle Eigerøyveien 80   ·   4373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STEINODDEN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6f47b9e00848b3" /><Relationship Type="http://schemas.openxmlformats.org/officeDocument/2006/relationships/footer" Target="/word/footer1.xml" Id="R241e3640f3f84cc7" /></Relationships>
</file>