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5863f610bc41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FAGERHEIM VVS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FAGERHEIM VVS AS</w:t>
      </w:r>
    </w:p>
    <w:sectPr>
      <w:headerReference xmlns:r="http://schemas.openxmlformats.org/officeDocument/2006/relationships" w:type="default" r:id="R746ce8c99a594e9b"/>
      <w:footerReference xmlns:r="http://schemas.openxmlformats.org/officeDocument/2006/relationships" w:type="default" r:id="Rb47cbc98baa048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FAGERHEIM VVS AS   ·   Org.nr 917 536 244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FAGERHEIM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6ce8c99a594e9b" /><Relationship Type="http://schemas.openxmlformats.org/officeDocument/2006/relationships/footer" Target="/word/footer1.xml" Id="Rb47cbc98baa048d7" /></Relationships>
</file>