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4d04c83cb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BRATTETAULE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BRATTETAULE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f89619a1e427f"/>
      <w:footerReference xmlns:r="http://schemas.openxmlformats.org/officeDocument/2006/relationships" w:type="default" r:id="R8a516a2323b1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BRATTETAULE GÅRD AS   ·   Org.nr 917 536 368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BRATTETAULE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f89619a1e427f" /><Relationship Type="http://schemas.openxmlformats.org/officeDocument/2006/relationships/footer" Target="/word/footer1.xml" Id="R8a516a2323b14dcf" /></Relationships>
</file>