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7bce19997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BRATTETAULE GÅRD AS</w:t>
      </w:r>
    </w:p>
    <w:sectPr>
      <w:headerReference xmlns:r="http://schemas.openxmlformats.org/officeDocument/2006/relationships" w:type="default" r:id="Rcd4f4ac523f54835"/>
      <w:footerReference xmlns:r="http://schemas.openxmlformats.org/officeDocument/2006/relationships" w:type="default" r:id="Rb9679a360659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BRATTETAULE GÅRD AS   ·   Org.nr 917 536 368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BRATTETAULE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f4ac523f54835" /><Relationship Type="http://schemas.openxmlformats.org/officeDocument/2006/relationships/footer" Target="/word/footer1.xml" Id="Rb9679a3606594f8b" /></Relationships>
</file>