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9cdebe99f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HYDRO ALUMINIUM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HYDRO ALUMINIUM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281ad8888408e"/>
      <w:footerReference xmlns:r="http://schemas.openxmlformats.org/officeDocument/2006/relationships" w:type="default" r:id="Rd455325e41d4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281ad8888408e" /><Relationship Type="http://schemas.openxmlformats.org/officeDocument/2006/relationships/footer" Target="/word/footer1.xml" Id="Rd455325e41d443c2" /></Relationships>
</file>