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baff7e1bb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STANDNES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STANDNES CONSULTING AS</w:t>
      </w:r>
    </w:p>
    <w:sectPr>
      <w:headerReference xmlns:r="http://schemas.openxmlformats.org/officeDocument/2006/relationships" w:type="default" r:id="Ra4f93c5d016c4f5e"/>
      <w:footerReference xmlns:r="http://schemas.openxmlformats.org/officeDocument/2006/relationships" w:type="default" r:id="R237c940c37d5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STANDNES CONSULTING AS   ·   Org.nr 917 543 267   ·   Ammerudveien 27E   ·   0958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STANDNES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93c5d016c4f5e" /><Relationship Type="http://schemas.openxmlformats.org/officeDocument/2006/relationships/footer" Target="/word/footer1.xml" Id="R237c940c37d54d6a" /></Relationships>
</file>