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c9132fac0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GNUS AS</w:t>
      </w:r>
    </w:p>
    <w:sectPr>
      <w:headerReference xmlns:r="http://schemas.openxmlformats.org/officeDocument/2006/relationships" w:type="default" r:id="R7650095b880e4637"/>
      <w:footerReference xmlns:r="http://schemas.openxmlformats.org/officeDocument/2006/relationships" w:type="default" r:id="Rf7a48fde588d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GNUS AS   ·   Org.nr 917 582 033   ·   Villaveien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0095b880e4637" /><Relationship Type="http://schemas.openxmlformats.org/officeDocument/2006/relationships/footer" Target="/word/footer1.xml" Id="Rf7a48fde588d4946" /></Relationships>
</file>