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0510065b2c45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Gjerdrum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HYNNE AS.</w:t>
      </w:r>
    </w:p>
    <w:sectPr>
      <w:headerReference xmlns:r="http://schemas.openxmlformats.org/officeDocument/2006/relationships" w:type="default" r:id="R9b59f042af634f5d"/>
      <w:footerReference xmlns:r="http://schemas.openxmlformats.org/officeDocument/2006/relationships" w:type="default" r:id="Rb45dc4f6e8754b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HYNNE AS   ·   Org.nr 917 688 761   ·   Lerkesvingen 8   ·   2022 GJERDRUM   ·   richard.hynne@live.no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HYNNE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59f042af634f5d" /><Relationship Type="http://schemas.openxmlformats.org/officeDocument/2006/relationships/footer" Target="/word/footer1.xml" Id="Rb45dc4f6e8754bdf" /></Relationships>
</file>