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555c4fb55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SALES PROFESSIONAL GLOBAL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SALES PROFESSIONAL GLOBAL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c1620c61844d0"/>
      <w:footerReference xmlns:r="http://schemas.openxmlformats.org/officeDocument/2006/relationships" w:type="default" r:id="R6184a6d581d4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SALES PROFESSIONAL GLOBAL GROUP AS   ·   Org.nr 917 818 118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SALES PROFESSIONAL GLOBAL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c1620c61844d0" /><Relationship Type="http://schemas.openxmlformats.org/officeDocument/2006/relationships/footer" Target="/word/footer1.xml" Id="R6184a6d581d44e59" /></Relationships>
</file>