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179ec208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BHL ACCOUNTING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39fe68fb05421a"/>
      <w:footerReference xmlns:r="http://schemas.openxmlformats.org/officeDocument/2006/relationships" w:type="default" r:id="Rdb012b97755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9fe68fb05421a" /><Relationship Type="http://schemas.openxmlformats.org/officeDocument/2006/relationships/footer" Target="/word/footer1.xml" Id="Rdb012b97755242a0" /></Relationships>
</file>