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070913500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BHL ACCOUNTING AS.</w:t>
      </w:r>
    </w:p>
    <w:sectPr>
      <w:headerReference xmlns:r="http://schemas.openxmlformats.org/officeDocument/2006/relationships" w:type="default" r:id="R3ddb47fe8c084407"/>
      <w:footerReference xmlns:r="http://schemas.openxmlformats.org/officeDocument/2006/relationships" w:type="default" r:id="R3d8e42143b90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b47fe8c084407" /><Relationship Type="http://schemas.openxmlformats.org/officeDocument/2006/relationships/footer" Target="/word/footer1.xml" Id="R3d8e42143b9045e2" /></Relationships>
</file>