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e68175c46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1337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1337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8e07996ac446a"/>
      <w:footerReference xmlns:r="http://schemas.openxmlformats.org/officeDocument/2006/relationships" w:type="default" r:id="R8f84ba008406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1337 INVEST AS   ·   Org.nr 917 825 491   ·   Måltrostveien 24B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1337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8e07996ac446a" /><Relationship Type="http://schemas.openxmlformats.org/officeDocument/2006/relationships/footer" Target="/word/footer1.xml" Id="R8f84ba0084064f79" /></Relationships>
</file>