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08ca6da12d4ef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KK UTEMILJØ AS</w:t>
      </w:r>
    </w:p>
    <w:sectPr>
      <w:headerReference xmlns:r="http://schemas.openxmlformats.org/officeDocument/2006/relationships" w:type="default" r:id="R62500f6f1d274b5b"/>
      <w:footerReference xmlns:r="http://schemas.openxmlformats.org/officeDocument/2006/relationships" w:type="default" r:id="R83e6f6f1f04749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KK UTEMILJØ AS   ·   Org.nr 917 843 708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KK UTEMILJØ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500f6f1d274b5b" /><Relationship Type="http://schemas.openxmlformats.org/officeDocument/2006/relationships/footer" Target="/word/footer1.xml" Id="R83e6f6f1f0474961" /></Relationships>
</file>