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5f32a0e75444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Rennesøy,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BLUETECH INVEST AS</w:t>
      </w:r>
    </w:p>
    <w:sectPr>
      <w:headerReference xmlns:r="http://schemas.openxmlformats.org/officeDocument/2006/relationships" w:type="default" r:id="Rc4a3c9406c404acf"/>
      <w:footerReference xmlns:r="http://schemas.openxmlformats.org/officeDocument/2006/relationships" w:type="default" r:id="Rdf070717a38947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BLUETECH INVEST AS   ·   Org.nr 917 850 909   ·   Hegglandslia 26   ·   4150 RENNESØY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BLUETECH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a3c9406c404acf" /><Relationship Type="http://schemas.openxmlformats.org/officeDocument/2006/relationships/footer" Target="/word/footer1.xml" Id="Rdf070717a38947b2" /></Relationships>
</file>