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d52cbe648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Rennesøy,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BLUETECH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BLUETECH INVEST AS</w:t>
      </w:r>
    </w:p>
    <w:sectPr>
      <w:headerReference xmlns:r="http://schemas.openxmlformats.org/officeDocument/2006/relationships" w:type="default" r:id="R30eb2e2351aa4f01"/>
      <w:footerReference xmlns:r="http://schemas.openxmlformats.org/officeDocument/2006/relationships" w:type="default" r:id="Re3b1ba828096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BLUETECH INVEST AS   ·   Org.nr 917 850 909   ·   Hegglandslia 26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b2e2351aa4f01" /><Relationship Type="http://schemas.openxmlformats.org/officeDocument/2006/relationships/footer" Target="/word/footer1.xml" Id="Re3b1ba8280964447" /></Relationships>
</file>