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e79fed28647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PREMIUM ENGROS AS</w:t>
      </w:r>
    </w:p>
    <w:sectPr>
      <w:headerReference xmlns:r="http://schemas.openxmlformats.org/officeDocument/2006/relationships" w:type="default" r:id="R1ec586644450451d"/>
      <w:footerReference xmlns:r="http://schemas.openxmlformats.org/officeDocument/2006/relationships" w:type="default" r:id="Rd453c0c2fe93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PREMIUM ENGROS AS   ·   Org.nr 917 856 486   ·   Stovner Senter 3   ·   0985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PREMIUM ENGROS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c586644450451d" /><Relationship Type="http://schemas.openxmlformats.org/officeDocument/2006/relationships/footer" Target="/word/footer1.xml" Id="Rd453c0c2fe934904" /></Relationships>
</file>