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866e44e2343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SCOOPR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SCOOPR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18079845e04276"/>
      <w:footerReference xmlns:r="http://schemas.openxmlformats.org/officeDocument/2006/relationships" w:type="default" r:id="R6b8b1b0c45a6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SCOOPR AS   ·   Org.nr 917 864 152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SCOOPR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8079845e04276" /><Relationship Type="http://schemas.openxmlformats.org/officeDocument/2006/relationships/footer" Target="/word/footer1.xml" Id="R6b8b1b0c45a64ad0" /></Relationships>
</file>