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f6c7d307c342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SUPERWASH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SUPERWASH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58cf70b56d4af8"/>
      <w:footerReference xmlns:r="http://schemas.openxmlformats.org/officeDocument/2006/relationships" w:type="default" r:id="Rcb8b7716ca8a46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SUPERWASH AS   ·   Org.nr 917 867 844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SUPERWASH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58cf70b56d4af8" /><Relationship Type="http://schemas.openxmlformats.org/officeDocument/2006/relationships/footer" Target="/word/footer1.xml" Id="Rcb8b7716ca8a46a5" /></Relationships>
</file>