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9350da25a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SCHLØSSER-MØLLER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SCHLØSSER-MØLLER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97f7bac064fc1"/>
      <w:footerReference xmlns:r="http://schemas.openxmlformats.org/officeDocument/2006/relationships" w:type="default" r:id="R4e0b6361216f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SCHLØSSER-MØLLER GRUPPEN AS   ·   Org.nr 917 868 549   ·   Eidsvolls gate 21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SCHLØSSER-MØLLER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97f7bac064fc1" /><Relationship Type="http://schemas.openxmlformats.org/officeDocument/2006/relationships/footer" Target="/word/footer1.xml" Id="R4e0b6361216f4939" /></Relationships>
</file>