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bb670a541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HJEMMEKOSELIG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HJEMMEKOSELIG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ef2159e054697"/>
      <w:footerReference xmlns:r="http://schemas.openxmlformats.org/officeDocument/2006/relationships" w:type="default" r:id="R72ed8e0f2bdf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HJEMMEKOSELIG AS   ·   Org.nr 917 868 980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HJEMMEKOSELIG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ef2159e054697" /><Relationship Type="http://schemas.openxmlformats.org/officeDocument/2006/relationships/footer" Target="/word/footer1.xml" Id="R72ed8e0f2bdf4cb0" /></Relationships>
</file>