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0a7e8c10c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ELWA HOLDING AS</w:t>
      </w:r>
    </w:p>
    <w:sectPr>
      <w:headerReference xmlns:r="http://schemas.openxmlformats.org/officeDocument/2006/relationships" w:type="default" r:id="Re96d1077a05b4e95"/>
      <w:footerReference xmlns:r="http://schemas.openxmlformats.org/officeDocument/2006/relationships" w:type="default" r:id="R82af33c54649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ELWA HOLDING AS   ·   Org.nr 917 870 918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d1077a05b4e95" /><Relationship Type="http://schemas.openxmlformats.org/officeDocument/2006/relationships/footer" Target="/word/footer1.xml" Id="R82af33c5464946cb" /></Relationships>
</file>