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586c00167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9cc4f848b4fdc"/>
      <w:footerReference xmlns:r="http://schemas.openxmlformats.org/officeDocument/2006/relationships" w:type="default" r:id="R9f4e93d199d7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KWA HOLDING AS   ·   Org.nr 917 871 000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9cc4f848b4fdc" /><Relationship Type="http://schemas.openxmlformats.org/officeDocument/2006/relationships/footer" Target="/word/footer1.xml" Id="R9f4e93d199d741cf" /></Relationships>
</file>