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af525ae3e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LEFDAL FINANS AS</w:t>
      </w:r>
    </w:p>
    <w:sectPr>
      <w:headerReference xmlns:r="http://schemas.openxmlformats.org/officeDocument/2006/relationships" w:type="default" r:id="R049b708398e74d1e"/>
      <w:footerReference xmlns:r="http://schemas.openxmlformats.org/officeDocument/2006/relationships" w:type="default" r:id="Ra51646478103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LEFDAL FINANS AS   ·   Org.nr 917 907 390   ·   Camilla Colletts vei 6   ·   1412 SOFIEMYR   ·   thomas@acsfinans.no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LEFDAL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b708398e74d1e" /><Relationship Type="http://schemas.openxmlformats.org/officeDocument/2006/relationships/footer" Target="/word/footer1.xml" Id="Ra516464781034885" /></Relationships>
</file>