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523cc76ad94c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RÅBU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Eydehavn,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b60f280111fc4259"/>
      <w:footerReference xmlns:r="http://schemas.openxmlformats.org/officeDocument/2006/relationships" w:type="default" r:id="R99f8902cc34e4f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0f280111fc4259" /><Relationship Type="http://schemas.openxmlformats.org/officeDocument/2006/relationships/footer" Target="/word/footer1.xml" Id="R99f8902cc34e4fbf" /></Relationships>
</file>