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108c54b8f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VISJONER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VISJONER AS</w:t>
      </w:r>
    </w:p>
    <w:sectPr>
      <w:headerReference xmlns:r="http://schemas.openxmlformats.org/officeDocument/2006/relationships" w:type="default" r:id="R32eb2c4786504095"/>
      <w:footerReference xmlns:r="http://schemas.openxmlformats.org/officeDocument/2006/relationships" w:type="default" r:id="R141df5c7cb7c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VISJONER AS   ·   Org.nr 917 937 036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VISJONER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b2c4786504095" /><Relationship Type="http://schemas.openxmlformats.org/officeDocument/2006/relationships/footer" Target="/word/footer1.xml" Id="R141df5c7cb7c44e0" /></Relationships>
</file>