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c67be5eb3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VISJONER AS</w:t>
      </w:r>
    </w:p>
    <w:sectPr>
      <w:headerReference xmlns:r="http://schemas.openxmlformats.org/officeDocument/2006/relationships" w:type="default" r:id="R38261531dc7844ce"/>
      <w:footerReference xmlns:r="http://schemas.openxmlformats.org/officeDocument/2006/relationships" w:type="default" r:id="R02efda3d8eb2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61531dc7844ce" /><Relationship Type="http://schemas.openxmlformats.org/officeDocument/2006/relationships/footer" Target="/word/footer1.xml" Id="R02efda3d8eb247d7" /></Relationships>
</file>