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0bca2ad90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 BOLIG AS</w:t>
      </w:r>
    </w:p>
    <w:sectPr>
      <w:headerReference xmlns:r="http://schemas.openxmlformats.org/officeDocument/2006/relationships" w:type="default" r:id="Rc2f05bb7227a4a68"/>
      <w:footerReference xmlns:r="http://schemas.openxmlformats.org/officeDocument/2006/relationships" w:type="default" r:id="R24447404468e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 BOLIG AS   ·   Org.nr 917 950 288   ·   Løkkjveien 55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05bb7227a4a68" /><Relationship Type="http://schemas.openxmlformats.org/officeDocument/2006/relationships/footer" Target="/word/footer1.xml" Id="R24447404468e490a" /></Relationships>
</file>