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9c4779b05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INTEROC AKUSTIK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INTEROC AKUSTIK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f3e3789be4f78"/>
      <w:footerReference xmlns:r="http://schemas.openxmlformats.org/officeDocument/2006/relationships" w:type="default" r:id="R2d25ed58bcfd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INTEROC AKUSTIK AS   ·   Org.nr 918 000 577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INTEROC AKUSTIK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f3e3789be4f78" /><Relationship Type="http://schemas.openxmlformats.org/officeDocument/2006/relationships/footer" Target="/word/footer1.xml" Id="R2d25ed58bcfd4bdc" /></Relationships>
</file>