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9c30f07b0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BØNES MUR OG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BØNES MUR OG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d1cff05284bce"/>
      <w:footerReference xmlns:r="http://schemas.openxmlformats.org/officeDocument/2006/relationships" w:type="default" r:id="Rf6d1d6652b2c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d1cff05284bce" /><Relationship Type="http://schemas.openxmlformats.org/officeDocument/2006/relationships/footer" Target="/word/footer1.xml" Id="Rf6d1d6652b2c4163" /></Relationships>
</file>