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b7cb5a129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BRUMM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BRUMM HOLDING AS</w:t>
      </w:r>
    </w:p>
    <w:sectPr>
      <w:headerReference xmlns:r="http://schemas.openxmlformats.org/officeDocument/2006/relationships" w:type="default" r:id="Rf5832ebd50dd4c6c"/>
      <w:footerReference xmlns:r="http://schemas.openxmlformats.org/officeDocument/2006/relationships" w:type="default" r:id="Rae21702b2504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BRUMM HOLDING AS   ·   Org.nr 918 018 018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32ebd50dd4c6c" /><Relationship Type="http://schemas.openxmlformats.org/officeDocument/2006/relationships/footer" Target="/word/footer1.xml" Id="Rae21702b25044684" /></Relationships>
</file>