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0026f983b549d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PCK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PCK HOLDING AS</w:t>
      </w:r>
    </w:p>
    <w:sectPr>
      <w:headerReference xmlns:r="http://schemas.openxmlformats.org/officeDocument/2006/relationships" w:type="default" r:id="R1b2b00258f0e47d5"/>
      <w:footerReference xmlns:r="http://schemas.openxmlformats.org/officeDocument/2006/relationships" w:type="default" r:id="Rd6b11bc37e4644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PCK HOLDING AS   ·   Org.nr 918 037 896   ·   c/o Per Christoffer D Kise, Nordraaks gate 23   ·   0260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PCK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2b00258f0e47d5" /><Relationship Type="http://schemas.openxmlformats.org/officeDocument/2006/relationships/footer" Target="/word/footer1.xml" Id="Rd6b11bc37e464460" /></Relationships>
</file>